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69" w:rsidRPr="00B90169" w:rsidRDefault="00B90169" w:rsidP="00B90169">
      <w:pPr>
        <w:shd w:val="clear" w:color="auto" w:fill="EBF4FB"/>
        <w:spacing w:after="0" w:line="240" w:lineRule="auto"/>
        <w:outlineLvl w:val="0"/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</w:pPr>
      <w:r w:rsidRPr="00B90169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>Классическая Индия</w:t>
      </w:r>
    </w:p>
    <w:p w:rsidR="00B90169" w:rsidRPr="00B90169" w:rsidRDefault="00B90169" w:rsidP="00B90169">
      <w:pPr>
        <w:shd w:val="clear" w:color="auto" w:fill="EBF4FB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08 ночей - 09 дней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Вариант с авиаперелетом Варанаси — Дели</w:t>
      </w:r>
    </w:p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01.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Пятница</w:t>
      </w:r>
      <w:proofErr w:type="gram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.В</w:t>
      </w:r>
      <w:proofErr w:type="gram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ылет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в Дели (Международный рейс)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Вылет в Дели на регулярном рейсе одной из авиакомпаний: а/к Аэрофлот или а/к ETIHAD ,a/k QATAR AIRWAYS, а/к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Fin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Turkish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airlines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Emirates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и.т.д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</w:p>
    <w:p w:rsidR="00B90169" w:rsidRPr="00B90169" w:rsidRDefault="00B90169" w:rsidP="00B90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02. Суббота. Дели – Джайпур (260 км – 6 часов)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Прилет в Дели. После прохождения формальностей и получения багажа в аэропорту Нью Дели (Терминал-3), встреча с представителем нашей компании. Вас ждет традиционное индийское приветствие «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Свагат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 с гирляндой из цветов. После приветствия трансфер и размещение в отеле. Короткий отдых.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 09.00, после завтрака полудневная обзорная экскурсия по Дели. Дели - столица современной Индии. 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Много династий и правителей процветали на его королевской земле за прошедшие 3000 лет.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Наследие их все еще живет во многих памятниках, от мавзолея Королей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Лоди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13-ого века до зданий Британской Империи, таких как Здание парламента или Президентский дворец. В программу включен осмотр Ворот Индии, Президентского Дворца и здания правительства (со стороны), храма Лотоса и минарета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Храм Лотоса (закрыт по понедельникам)— один из самых удивительных храмов Индии. Построенный в форме цветка лотоса он является самым большим и красивым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бахаистским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храмом и служит символом для приверженцев этой веры по всему свету. Ещё одно культовое место – 72-х метровый минарет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Минар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построенный в XII – XIV веках, украшенный каллиграфической вязью и являющийся символом мусульманского владычества в Дели. 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После экскурсии отъе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зд в Дж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айпур, столицу штата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Джайпур, легендарный «Розовый город», столица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Махараджа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 II построил его жёлтым, но в середине XIX века в честь приезда английского принца Альберта все здания были перекрашены в розовый – традиционный цвет гостеприимства. Джайпур подарит Вам немало приятных моментов, если вы прогуляетесь вдоль каменных розовых улиц, прикоснётесь к развивающемуся блеску шелковых сари, пройдете дворами мимо узких дверей, украшенных свастиками, приносящими в индийский дом добро и удачу. Размещение в отеле Джайпура, ночь в отеле. </w:t>
      </w:r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03. Понедельник. Джайпур.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Завтрак в отеле. Утром – экскурсия 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Амбер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 (Янтарный Форт). Янтарный Форт расположен в 11 км к северу от Джайпура. Именно там, на холмах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Аравалли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когда-то находилась древняя столица штата Джайпур. Возведение дивного форта-дворца начал в 1592 году магараджа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Сингх. Форт представляет собой грандиозный комплекс дворцов, павильонов, садов и храмов. Над всем этим возвышается причудливый дворец-крепость медового цвета. Вы сможет почувствовать магию ушедших времен, поднявшись к вершинам форта на спинах слонов. По пути Ваш слух будут услаждать музыканты. С вершины из апартаментов махараджи открывается поразительный вид на узкое ущелье. Во второй половине дня – экскурсия по городу с посещением уникальной обсерватории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Джантар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Мантар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величественного сооружения, построенного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раджой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1728 года, где хранятся самые большие в мире солнечные часы, Городского 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Дворца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музеях которого можно увидеть прекрасные коллекции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костюма, оружия и миниатюрной живописи. Посещение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Хава</w:t>
      </w:r>
      <w:proofErr w:type="spellEnd"/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ахала (Дворец ветров). Это пятиэтажное здание из розового камня, украшенное колоннами и балконами, было построено в 1799 году. Причудливый рельеф дворца из тысячи решетчатых окон на резном фасаде считается символом Джайпура. Храм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Лакшми-Нараяна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также известный как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Мандир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,я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вляется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современным архитектурном чудом. Величественный храм расположен у подножья холма Моти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Дунгри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штате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Раджастхан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Построенный целиком из высококачественного белого мрамора, храм обрамлён резными скульптурами и статуями богов. Он посвящён Богине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Богу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Нараяну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Три главных купола храма составляют явное представление о секулярной Индии, они изображают различные подходы к разным религиям нации. Храм имеет некоторые из самых красиво изготовленных статуй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других Индуистских Богов. Наряду со статуями Богов, здесь также можно найти статуи великих мыслителей и философов, таких как, Будда и Сократ. Ночь в отеле Джайпура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.(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Завтрак)</w:t>
      </w:r>
    </w:p>
    <w:p w:rsidR="00B90169" w:rsidRPr="00B90169" w:rsidRDefault="00B90169" w:rsidP="00B90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04. Вторник. Джайпу</w:t>
      </w:r>
      <w:proofErr w:type="gram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р-</w:t>
      </w:r>
      <w:proofErr w:type="gram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Абанери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Фатехпур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Сикри-Агра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 (260 км –6 часов)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завтрака, около 09:00, отправление 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пути Вы непременно посетите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Абанерии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познакомитесь со ступенчатым колодцем-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построенным в 7м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веке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.В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ид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колодца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удивляет – подобные колодцы вообще строились только в Индии, поэтому похожую архитектуру можно увидеть только здесь,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же ко всему прочему является и самым глубоким колодцем такого типа. Это удивительное сооружение, состоящее из тысяч ступенек, сбегающих вниз, к воде, и очень сложно поверить, что всё это громадное и гениальное строение – всего лишь колодец, призванный выполнять одну-единственную цель, давать людям воду. Вы увидите Храм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Харшита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Мата (Богини Счастья) с потрясающей средневековой Индийской архитектурой, а также попадете в «мёртвый город»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Сикри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Фатехпур-Сикри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- город, построенный в пустынном месте из красного песчаника Императором Акбаром, всего лишь отблеск величественного прошлого. Очень недолго он был столицей Великих Моголов, после чего жители покинули его из-за нехватки воды. Возможно, благодаря именно этому обстоятельству мы можем сегодня увидеть его в первозданной красоте. Прибытие 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размещение в отеле. </w:t>
      </w:r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B90169" w:rsidRPr="00B90169" w:rsidRDefault="00B90169" w:rsidP="00B90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05. Среда.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Агра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 экскурсия по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Агре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величественном 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городе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столице империи Великих Моголов.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манит искателей красоты со всего света, насладится незабываемым </w:t>
      </w:r>
      <w:proofErr w:type="spellStart"/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Махалом</w:t>
      </w:r>
      <w:proofErr w:type="spellEnd"/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 построил великий император моголов Шах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память о своей любимой жене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Мумтаз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Дворец строили 20000 ремесленников в течени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22 года. Тысяча слонов возила на строительство белый мрамор. Купцы из Тибета, Персии и России присылали самоцветы для его отделки. Цветочный орнамент из яшмы, агата и малахита, опала и обсидиана и перламутра, искусно вписанный в совершенную симметрию белоснежного дворца, оставляет чувство лёгкости и невесомости. Далее поездка 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Форт, построенный как армейская крепость в 1565г. Императором Акбаром. Здесь Шах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провел последние годы жизни в заточении, коварно преданный своим сыном, любуясь из окна своей комнаты на белоснежный Тадж-Махал. Огромные стены форта скрывают райские кущи и великолепные архитектурные сооружения – шедевры индийских и мусульманских мастеров. Во второй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половинедня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посещение ещё одного грандиозного памятника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могольской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архитектуры гробницы императора Акбара 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Сикандре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Эта достопримечательность известна ещё и огромным скоплением обезьян. Далее посещение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небольшая элегантная парковая усыпальница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Даулы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казначея императоров, была построена его дочерью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Нур-Джахан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любимой супругой императора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Строительство началось в 1622 г. и продолжалось шесть лет. В гробнице сочетаются белый мрамор, цветная мозаика, каменная инкрустация и решетки. По стилю это наиболее новаторское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могольское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сооружение XV в., несущее черты перехода от массивных строений из красного песчаника эпохи Акбара к чувственно-изысканным зданиям времен Шах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(Тадж-Махал). Возвращение в отель. Ночь в отеле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Агры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 </w:t>
      </w:r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B90169" w:rsidRPr="00B90169" w:rsidRDefault="00B90169" w:rsidP="00B90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06. Четверг.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</w:t>
      </w:r>
      <w:proofErr w:type="gram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-</w:t>
      </w:r>
      <w:proofErr w:type="gram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(поезд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Шатабди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Экспресс, 08:00/ 10:30) -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Джанси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-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Кхаджурахо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(166 км / 5 часов), через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Орчху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 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завтрака, в 07:00, трансфер на железнодорожную станцию, отправление поездом 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прибытии встреча на вокзале. Позже отправление 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через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Орчху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расположенную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16 км от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Орчхе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царит средневековая атмосфера древней столицы одного из самых крупных и могущественных королевств центральной Индии. Город был основан в XVI веке правителем династии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Бундела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Рудра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Пратапом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Многочисленные святилища, памятники и дворцы, разбросанные по городу и его окрестностям, являются свидетелями легендарного прошлого этого города и кажутся застывшими во времени. Здесь Вы посетите Форт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храмы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Радж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ахал. Переезд 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Кхаджурахо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,в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стреча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трансфер в отель. Ночь в отеле. </w:t>
      </w:r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B90169" w:rsidRPr="00B90169" w:rsidRDefault="00B90169" w:rsidP="00B90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07. Пятница.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Каджурахо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gram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–В</w:t>
      </w:r>
      <w:proofErr w:type="gramEnd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аранаси (авиаперелет). Экскурсия в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Сарнатх</w:t>
      </w:r>
      <w:proofErr w:type="spellEnd"/>
      <w:proofErr w:type="gram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 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осле раннего завтрака осмотр храмов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построенных в период с 950 по 1050гг. н.э. могущественными правителями династии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Чандела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Храмы знамениты великолепной резьбой, изображающей сцены из известного трактата любви “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Камасутра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”. Сохранилось только 22 храма из 85 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построенных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Следуя неизменной тысячелетней традиции, в храме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Матангешвара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совершаются богослужения. Позже, около 12:00, трансфер в аэропорт для вылета в Варанаси, «вечный город Индии», имеющий более чем трех тысячелетнюю историю. Варанаси расположен на берегу реки Ганг и является одним из важнейших индуистских центров в мире, «святейшим из святых» центров паломничества миллионов индусов. Встреча в аэропорту и трансфер в отель выбранной категории. Далее, около 15:30, отправление 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Сарнатх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(12 км от Варанаси), где Будда произнёс свою первую после просветления проповедь и запустил Колесо Закона. Именно здесь он провозгласил четыре благородные истины и восьмеричный путь. Остатки монастырей, датирующихся третьим столетием до нашей эры – первым веком нашей эры, говорят о процветавшем когда-то монашеском ордене. Осмотр огромной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Домекх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ступы и храма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Махабодххи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Вечером посещение берега реки 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Ганг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где происходит захватывающий индийский ритуал «Арти» Ночь в отеле в Варанаси. </w:t>
      </w:r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B90169" w:rsidRPr="00B90169" w:rsidRDefault="00B90169" w:rsidP="00B90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33"/>
          <w:szCs w:val="33"/>
          <w:lang w:eastAsia="ru-RU"/>
        </w:rPr>
      </w:pPr>
      <w:r w:rsidRPr="00B90169">
        <w:rPr>
          <w:rFonts w:ascii="Trebuchet MS" w:eastAsia="Times New Roman" w:hAnsi="Trebuchet MS" w:cs="Times New Roman"/>
          <w:color w:val="333333"/>
          <w:sz w:val="33"/>
          <w:szCs w:val="33"/>
          <w:lang w:eastAsia="ru-RU"/>
        </w:rPr>
        <w:t>( Вариант с авиаперелётом)</w:t>
      </w:r>
    </w:p>
    <w:p w:rsidR="00B90169" w:rsidRPr="00B90169" w:rsidRDefault="00B90169" w:rsidP="00B90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08. Суббота. Варанаси – Дели (авиаперелет)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Ранним утром, до рассвета, около 05:00, лодочный круиз по реке Ганг. Наблюдение торжественного восхода солнца над горизонтом. К нежно-розовой полосе рассвета добавляется звучание колоколов и раковин, доносящихся из прилегающих храмов. 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Сперва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тихое бормотание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санскритскихшлок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набирает силу, сливаясь в один голос, даря чувство непревзойдённого благочестия и наслаждения. Возвращение в отель на завтрак. Свободное время для самостоятельного исследования города. Позже трансфер в аэропорт на рейс до Дели. 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 прибытии в Дели экскурсия с посещением Храма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Ла́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кшми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Нара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́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яны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если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время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позволяет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) 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Т</w:t>
      </w:r>
      <w:proofErr w:type="gramEnd"/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акже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известен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как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Би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́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рла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Манди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́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Главное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святилище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храма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посвящено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богине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счастья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изобилия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Лакшми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Оно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украшено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Джайпурскими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фресками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мраморными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скульптурами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B90169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Ме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ньшие по размеру святилища, расположенные в разных строениях и на разных ярусах, посвящены другим богам: Будде, многорукому Шиве, обезьяноподобному богу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Хануману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слоноподобному богу мудрости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Ганеше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богине-защитнице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Дурге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Небольшое святилище бога Кришны украшено разноцветными поделочными камнями и зеркалами. Благодаря этому, храм может быть местом поклонения приверженцев любого направления индуистской религии — и собственно индуизма, и джайнизма и буддизма.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Храм окружён тенистым садом площадью более трёх гектар с фонтаном и каскадными водопадами. Храм является одной из ярких достопримечательностей индийской столицы, привлекая не только туристов, но и большое количество паломников (в особенности, во время религиозных праздников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Джанмаштами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Дивали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).Строительство храма продолжалось с 1933 по 1939 год по инициативе и на средства семьи богатых индийских промышленников и филантропов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gram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.Б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ыл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открыт лично Махатмой Ганди. При этом лидер нации поставил условие, что храм будет открыт для всех, независимо от религии и кастовой принадлежности. Далее посещения 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Гурдвара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Бангла</w:t>
      </w:r>
      <w:proofErr w:type="spellEnd"/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Сахи</w:t>
      </w:r>
      <w:proofErr w:type="gramStart"/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б-</w:t>
      </w:r>
      <w:proofErr w:type="gramEnd"/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 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знаменитая сикхская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гурдвара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(храм), известная своей связью с восьмым сикхским гуру, Гуру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Кришаном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и большим прудом внутри комплекса, известным как «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Саровар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», воды которого считаются сикхами священными и известны как «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амрита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».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Гурдвара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была построена сикхским генералом Сардаром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Бхагелем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1783 году, вместе с девятью другими сикхскими храмами, сооружёнными во времена правления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императора Шаха </w:t>
      </w:r>
      <w:proofErr w:type="spellStart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Алама</w:t>
      </w:r>
      <w:proofErr w:type="spell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После экскурсии трансфер в международный аэропорт к вашему рейсу. Размещение в отеле не предусматривается. </w:t>
      </w:r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B90169" w:rsidRPr="00B90169" w:rsidRDefault="00B90169" w:rsidP="00B90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09. Воскресение. Отправление из Дели (Международный рейс</w:t>
      </w:r>
      <w:proofErr w:type="gramStart"/>
      <w:r w:rsidRPr="00B90169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)</w:t>
      </w:r>
      <w:proofErr w:type="gramEnd"/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На</w:t>
      </w:r>
      <w:r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ш тур завершается, 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трансфер в аэропорт.</w:t>
      </w:r>
    </w:p>
    <w:p w:rsidR="00000D34" w:rsidRDefault="00000D34" w:rsidP="00B90169">
      <w:pPr>
        <w:jc w:val="both"/>
        <w:rPr>
          <w:lang w:val="en-US"/>
        </w:rPr>
      </w:pPr>
    </w:p>
    <w:p w:rsidR="00B90169" w:rsidRDefault="00B90169" w:rsidP="00B90169">
      <w:pPr>
        <w:jc w:val="both"/>
      </w:pPr>
      <w:r>
        <w:t>Стоимость тура на 1 человека</w:t>
      </w:r>
    </w:p>
    <w:tbl>
      <w:tblPr>
        <w:tblW w:w="5000" w:type="pct"/>
        <w:tblCellSpacing w:w="7" w:type="dxa"/>
        <w:shd w:val="clear" w:color="auto" w:fill="C2C2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2393"/>
        <w:gridCol w:w="2393"/>
        <w:gridCol w:w="2400"/>
      </w:tblGrid>
      <w:tr w:rsidR="00B90169" w:rsidRPr="00B90169" w:rsidTr="00B90169">
        <w:trPr>
          <w:tblHeader/>
          <w:tblCellSpacing w:w="7" w:type="dxa"/>
        </w:trPr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5*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4*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3*</w:t>
            </w:r>
          </w:p>
        </w:tc>
      </w:tr>
      <w:tr w:rsidR="00B90169" w:rsidRPr="00B90169" w:rsidTr="00B9016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1/2 DBL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705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580</w:t>
            </w:r>
          </w:p>
        </w:tc>
      </w:tr>
      <w:tr w:rsidR="00B90169" w:rsidRPr="00B90169" w:rsidTr="00B9016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SNGL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1425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1070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815</w:t>
            </w:r>
          </w:p>
        </w:tc>
      </w:tr>
      <w:tr w:rsidR="00B90169" w:rsidRPr="00B90169" w:rsidTr="00B9016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Extra</w:t>
            </w:r>
            <w:proofErr w:type="spellEnd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Bed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685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565</w:t>
            </w:r>
          </w:p>
        </w:tc>
      </w:tr>
      <w:tr w:rsidR="00B90169" w:rsidRPr="00B90169" w:rsidTr="00B9016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Доплата за ужины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US$ 8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62</w:t>
            </w: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90169" w:rsidRPr="00B90169" w:rsidRDefault="00B90169" w:rsidP="00B901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US$ 4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16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</w:tr>
    </w:tbl>
    <w:p w:rsidR="00B90169" w:rsidRPr="00B90169" w:rsidRDefault="00B90169" w:rsidP="00B90169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Входные билеты в памятники архитектуры: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US$ 70 на человека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</w:r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Авиаперелет: (Стоимость авиаперелета может изменяться, окончательную стоимость уточняйте перед выпиской билета).</w:t>
      </w:r>
      <w:r w:rsidRPr="00B90169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</w:t>
      </w:r>
    </w:p>
    <w:p w:rsidR="00B90169" w:rsidRPr="00B90169" w:rsidRDefault="00B90169" w:rsidP="00B90169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стоимость включен</w:t>
      </w:r>
      <w:r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о</w:t>
      </w:r>
      <w:proofErr w:type="gramStart"/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:</w:t>
      </w:r>
      <w:proofErr w:type="gramEnd"/>
    </w:p>
    <w:p w:rsidR="00B90169" w:rsidRPr="00B90169" w:rsidRDefault="00B90169" w:rsidP="00B90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07 ночей проживания в отелях согласно выбранной категории и типу размещения</w:t>
      </w:r>
    </w:p>
    <w:p w:rsidR="00B90169" w:rsidRPr="00B90169" w:rsidRDefault="00B90169" w:rsidP="00B90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07 завтраков</w:t>
      </w:r>
    </w:p>
    <w:p w:rsidR="00B90169" w:rsidRPr="00B90169" w:rsidRDefault="00B90169" w:rsidP="00B90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Кондиционированный транспорт по программе</w:t>
      </w:r>
    </w:p>
    <w:p w:rsidR="00B90169" w:rsidRPr="00B90169" w:rsidRDefault="00B90169" w:rsidP="00B90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Русскоговорящий гид по программе</w:t>
      </w:r>
    </w:p>
    <w:p w:rsidR="00B90169" w:rsidRPr="00B90169" w:rsidRDefault="00B90169" w:rsidP="00B90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Местный русскоговорящий гид в </w:t>
      </w:r>
      <w:proofErr w:type="spellStart"/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Орчхе</w:t>
      </w:r>
      <w:proofErr w:type="spellEnd"/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Каджурахо</w:t>
      </w:r>
      <w:proofErr w:type="spellEnd"/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и Варанаси</w:t>
      </w:r>
    </w:p>
    <w:p w:rsidR="00B90169" w:rsidRPr="00B90169" w:rsidRDefault="00B90169" w:rsidP="00B90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Катание на слонах в Джайпуре.</w:t>
      </w:r>
    </w:p>
    <w:p w:rsidR="00B90169" w:rsidRPr="00B90169" w:rsidRDefault="00B90169" w:rsidP="00B90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Билет на одно место в экспрессе </w:t>
      </w:r>
      <w:proofErr w:type="spellStart"/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Агра</w:t>
      </w:r>
      <w:proofErr w:type="spellEnd"/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– </w:t>
      </w:r>
      <w:proofErr w:type="spellStart"/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Джанси</w:t>
      </w:r>
      <w:proofErr w:type="spellEnd"/>
    </w:p>
    <w:p w:rsidR="00B90169" w:rsidRPr="00B90169" w:rsidRDefault="00B90169" w:rsidP="00B90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Круиз на лодке по Ганге</w:t>
      </w:r>
    </w:p>
    <w:p w:rsidR="00B90169" w:rsidRPr="00B90169" w:rsidRDefault="00B90169" w:rsidP="00B90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Вечерняя церемония «Арти» в Варанаси</w:t>
      </w:r>
    </w:p>
    <w:p w:rsidR="00B90169" w:rsidRPr="00B90169" w:rsidRDefault="00B90169" w:rsidP="00B90169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</w:t>
      </w:r>
      <w:r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ь</w:t>
      </w:r>
      <w:bookmarkStart w:id="0" w:name="_GoBack"/>
      <w:bookmarkEnd w:id="0"/>
      <w:r w:rsidRPr="00B90169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не входит:</w:t>
      </w:r>
    </w:p>
    <w:p w:rsidR="00B90169" w:rsidRPr="00B90169" w:rsidRDefault="00B90169" w:rsidP="00B90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Стоимость авиаперелетов.</w:t>
      </w:r>
    </w:p>
    <w:p w:rsidR="00B90169" w:rsidRPr="00B90169" w:rsidRDefault="00B90169" w:rsidP="00B90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Расходы персонального характера.</w:t>
      </w:r>
    </w:p>
    <w:p w:rsidR="00B90169" w:rsidRPr="00B90169" w:rsidRDefault="00B90169" w:rsidP="00B90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Входные билеты.</w:t>
      </w:r>
    </w:p>
    <w:p w:rsidR="00B90169" w:rsidRPr="00B90169" w:rsidRDefault="00B90169" w:rsidP="00B90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Транспо</w:t>
      </w:r>
      <w:proofErr w:type="gramStart"/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рт в св</w:t>
      </w:r>
      <w:proofErr w:type="gramEnd"/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ободные дни.</w:t>
      </w:r>
    </w:p>
    <w:p w:rsidR="00B90169" w:rsidRPr="00B90169" w:rsidRDefault="00B90169" w:rsidP="00B90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Любые расходы не отмеченные выше.</w:t>
      </w:r>
    </w:p>
    <w:p w:rsidR="00B90169" w:rsidRPr="00B90169" w:rsidRDefault="00B90169" w:rsidP="00B90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901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Налог на услуги 3.09 %</w:t>
      </w:r>
    </w:p>
    <w:p w:rsidR="00B90169" w:rsidRDefault="00B90169" w:rsidP="00B90169"/>
    <w:p w:rsidR="00B90169" w:rsidRPr="00B90169" w:rsidRDefault="00B90169" w:rsidP="00B90169">
      <w:pPr>
        <w:jc w:val="both"/>
      </w:pPr>
    </w:p>
    <w:sectPr w:rsidR="00B90169" w:rsidRPr="00B9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4B37"/>
    <w:multiLevelType w:val="multilevel"/>
    <w:tmpl w:val="797C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7629D0"/>
    <w:multiLevelType w:val="multilevel"/>
    <w:tmpl w:val="9C20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2AF"/>
    <w:rsid w:val="00000D34"/>
    <w:rsid w:val="003C52AF"/>
    <w:rsid w:val="00B9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1923</Words>
  <Characters>10962</Characters>
  <Application>Microsoft Office Word</Application>
  <DocSecurity>0</DocSecurity>
  <Lines>91</Lines>
  <Paragraphs>25</Paragraphs>
  <ScaleCrop>false</ScaleCrop>
  <Company/>
  <LinksUpToDate>false</LinksUpToDate>
  <CharactersWithSpaces>12860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2016-03-06T23:22:00Z</dcterms:created>
  <dcterms:modified xsi:type="dcterms:W3CDTF">2016-03-06T23:28:00Z</dcterms:modified>
</cp:coreProperties>
</file>