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03" w:rsidRPr="00301903" w:rsidRDefault="00301903" w:rsidP="00301903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301903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 xml:space="preserve">Золотой Треугольник с посещением </w:t>
      </w:r>
      <w:proofErr w:type="spellStart"/>
      <w:r w:rsidRPr="00301903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Самода</w:t>
      </w:r>
      <w:proofErr w:type="spellEnd"/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01.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Пятница</w:t>
      </w:r>
      <w:proofErr w:type="gram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.В</w:t>
      </w:r>
      <w:proofErr w:type="gram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ылет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в Дели (Международный рейс)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Суббота. Дели – Джайпур (260 км – 6 часов)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 и размещение в отеле. Короткий отдых.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 Ещё одно культовое место – 72-х метровый минарет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После экскурсии отъе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03. Воскресенье. Джайпур – экскурсия в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Самод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Утром после завтрака экскурсия 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расположенный в 40 км от Джайпура.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известен, своим дворцом, который принадлежал знаменитой семье Раджей. Дворцу более 400 лет и он прошел через несколько реставраций. Потрясающий дворец откроет свои тайны, а мраморные декорации перенесут Вас на столетия назад в прошлое. Во время экскурсии Вы посетите сам дворец, который теперь превращен в отель, переходящий по наследству, сможете оценить несколько изысканных залов, каждый из которых заинтересует Вас своей историей. Затем для Вас будет организована прогулка на верблюжьих повозках по дюнам, которая закончится в саду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 3 км от дворца (1 час пути). Это прекрасный сад, который с большим трудом был восстановлен. Для гурманов есть возможность попробовать королевскую кухню в ресторане дворца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(Обед по желанию и оплачивается отдельно). После этого вы вернетесь в Джайпур. Ночь в отеле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</w:t>
      </w:r>
      <w:proofErr w:type="gramEnd"/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Понедельник. Джайпур.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 Именно там, на холмах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 статуй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 Ночь в отеле Джайпура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</w:t>
      </w:r>
      <w:proofErr w:type="gramEnd"/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05. Вторник. Джайпу</w:t>
      </w:r>
      <w:proofErr w:type="gram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 а также попадете в «мёртвый город»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Среда.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 Шах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 ещё одного грандиозного памятника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Эта достопримечательность известна ещё и огромным скоплением обезьян. Далее посещение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 Возвращение в отель. Ночь в отеле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 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Четверг.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Вриндаван</w:t>
      </w:r>
      <w:proofErr w:type="spellEnd"/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Дели. (220км – 5 часов) 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переезд в Дели, по дороге посещение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Искона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), связанного с рождением и детством бога Кришны (Храм закрыт между 12.00 и 16.00) и храма Пре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м-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 посвящен богу Кришне и Раме.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Прем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является религиозным и духовным комплексом во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Строительство началось 2001 году, а открытие состоялось февраля 2012 г.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строительстве использованы более 30000 тонн итальянского мрамора, Это подлинный рукотворный шедевр каменной резьбы 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Является святым местом паломничества для последователей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вайшнавизма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На месте современного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древности находился лес, в котором согласно верованиям индуистов Кришна во время своего земного воплощения 5000 лет назад проводил свои божественные игры. В согласии со священными писаниями индуизма, Кришна провёл своё детство в пастушеской деревне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Гокула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как приёмный ребёнок в семье пастуха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Нанды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его жены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Яшоды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В «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Бхагавата-пуране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 описываются различные детские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лилы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Кришны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во время которых он вместе с другими мальчиками-пастушками и своим братом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Баларамой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воровал масло, всячески проказничал и убивал разных демонов. Наряду с этим есть много описаний встреч Кришны с девочками-пастушками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гопи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главной из которых была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Радха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Считается, что коренные жители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</w:t>
      </w:r>
      <w:proofErr w:type="spellEnd"/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те, которые в нём родились, пребывают своё последнее рождение на Земле и после смерти отправляются в духовный мир. Родившиеся во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Вриндаване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отрабатывают «мелкие прегрешения» в своей 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карме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перед тем как стать полностью освобождёнными душами. Далее переезд в Дели вы сможете посмотреть храм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Акшардам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Хр</w:t>
      </w:r>
      <w:proofErr w:type="gram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</w:t>
      </w:r>
      <w:proofErr w:type="gram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Акшардам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недавно открытый храм, вошёл в Книгу Рекордов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Гиннeсакaк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самый грандиозный индуистский храм в мире. Высота дворца составляет 42 м, ширина и длина 94 и 106 м. Он украшен 234 колоннами, 9 величественными куполами, 20 четырехгранными башенками и более 20 тысяч статуй. По периметру здания располагаются фигуры 148 слонов. Это подлинный рукотворный шедевр каменной резьбы. Поражают ажурные резные своды, напоминающие резьбу в тысячелетних </w:t>
      </w:r>
      <w:proofErr w:type="spellStart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джайнистских</w:t>
      </w:r>
      <w:proofErr w:type="spellEnd"/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храмах, скульптуры богов, изящные барельефы, в которых проработаны мельчайшие детали. Посещение этого места не оставит Вас равнодушным. (Размещение в отеле не предусмотрено). </w:t>
      </w: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</w:p>
    <w:p w:rsidR="00301903" w:rsidRPr="00301903" w:rsidRDefault="00301903" w:rsidP="0030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08. Пятница. Отправление из Дели (Международный рейс)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Наш</w:t>
      </w:r>
      <w:r w:rsidR="004D487E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тур завершается, 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трансфер в аэропорт.</w:t>
      </w:r>
    </w:p>
    <w:p w:rsidR="00301903" w:rsidRDefault="00301903" w:rsidP="004D487E">
      <w:pPr>
        <w:spacing w:after="0" w:line="240" w:lineRule="auto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bookmarkStart w:id="0" w:name="_GoBack"/>
      <w:bookmarkEnd w:id="0"/>
    </w:p>
    <w:p w:rsidR="00301903" w:rsidRPr="00301903" w:rsidRDefault="00301903" w:rsidP="00301903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</w:p>
    <w:p w:rsidR="00587EFD" w:rsidRDefault="00301903">
      <w:r w:rsidRPr="004D487E">
        <w:t xml:space="preserve"> </w:t>
      </w:r>
      <w:r>
        <w:t>Стоимость тура на 1 человека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400"/>
      </w:tblGrid>
      <w:tr w:rsidR="00301903" w:rsidRPr="00301903" w:rsidTr="00301903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301903" w:rsidRPr="00301903" w:rsidTr="0030190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</w:tr>
      <w:tr w:rsidR="00301903" w:rsidRPr="00301903" w:rsidTr="0030190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</w:tr>
      <w:tr w:rsidR="00301903" w:rsidRPr="00301903" w:rsidTr="0030190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Доп. кровать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</w:tr>
      <w:tr w:rsidR="00301903" w:rsidRPr="00301903" w:rsidTr="0030190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72</w:t>
            </w: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50</w:t>
            </w: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301903" w:rsidRPr="00301903" w:rsidRDefault="00301903" w:rsidP="0030190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42</w:t>
            </w:r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1903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301903" w:rsidRPr="00301903" w:rsidRDefault="00301903" w:rsidP="00301903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301903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US$ 50 на человека</w:t>
      </w:r>
    </w:p>
    <w:p w:rsidR="00301903" w:rsidRDefault="00301903"/>
    <w:p w:rsidR="00301903" w:rsidRPr="00301903" w:rsidRDefault="00301903" w:rsidP="00301903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 ночей проживания в отелях согласно выбранной категории и типу размещения</w:t>
      </w:r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 завтраков</w:t>
      </w:r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Катание на повозках запряженных верблюдами в </w:t>
      </w:r>
      <w:proofErr w:type="spellStart"/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Самоде</w:t>
      </w:r>
      <w:proofErr w:type="spellEnd"/>
    </w:p>
    <w:p w:rsidR="00301903" w:rsidRPr="00301903" w:rsidRDefault="00301903" w:rsidP="00301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301903" w:rsidRPr="00301903" w:rsidRDefault="00301903" w:rsidP="00301903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301903" w:rsidRPr="00301903" w:rsidRDefault="00301903" w:rsidP="00301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301903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301903" w:rsidRPr="00301903" w:rsidRDefault="00301903"/>
    <w:sectPr w:rsidR="00301903" w:rsidRPr="0030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E643A"/>
    <w:multiLevelType w:val="multilevel"/>
    <w:tmpl w:val="8E52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516F78"/>
    <w:multiLevelType w:val="multilevel"/>
    <w:tmpl w:val="565C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6D"/>
    <w:rsid w:val="0001206D"/>
    <w:rsid w:val="00301903"/>
    <w:rsid w:val="004D487E"/>
    <w:rsid w:val="0058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2016-03-06T22:48:00Z</dcterms:created>
  <dcterms:modified xsi:type="dcterms:W3CDTF">2016-03-06T22:58:00Z</dcterms:modified>
</cp:coreProperties>
</file>